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27" w:rsidRDefault="00500E27" w:rsidP="00500E27">
      <w:pPr>
        <w:rPr>
          <w:rtl/>
        </w:rPr>
      </w:pPr>
      <w:bookmarkStart w:id="0" w:name="_GoBack"/>
      <w:bookmarkEnd w:id="0"/>
    </w:p>
    <w:p w:rsidR="00500E27" w:rsidRDefault="00500E27" w:rsidP="00500E27">
      <w:pPr>
        <w:jc w:val="center"/>
        <w:rPr>
          <w:rtl/>
        </w:rPr>
      </w:pP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کارگاه‌های 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آموزشی (ویژه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دانشجویان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پاییز1402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5"/>
        <w:gridCol w:w="2177"/>
        <w:gridCol w:w="1473"/>
        <w:gridCol w:w="1608"/>
        <w:gridCol w:w="1741"/>
        <w:gridCol w:w="1468"/>
      </w:tblGrid>
      <w:tr w:rsidR="00500E27" w:rsidTr="00825726">
        <w:tc>
          <w:tcPr>
            <w:tcW w:w="419" w:type="pct"/>
            <w:shd w:val="clear" w:color="auto" w:fill="FDE9D9" w:themeFill="accent6" w:themeFillTint="33"/>
            <w:vAlign w:val="center"/>
          </w:tcPr>
          <w:p w:rsidR="00500E27" w:rsidRPr="00982775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78" w:type="pct"/>
            <w:shd w:val="clear" w:color="auto" w:fill="FDE9D9" w:themeFill="accent6" w:themeFillTint="33"/>
            <w:vAlign w:val="center"/>
          </w:tcPr>
          <w:p w:rsidR="00500E27" w:rsidRPr="00982775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کارگاه‌</w:t>
            </w:r>
          </w:p>
        </w:tc>
        <w:tc>
          <w:tcPr>
            <w:tcW w:w="797" w:type="pct"/>
            <w:shd w:val="clear" w:color="auto" w:fill="FDE9D9" w:themeFill="accent6" w:themeFillTint="33"/>
            <w:vAlign w:val="center"/>
          </w:tcPr>
          <w:p w:rsidR="00500E27" w:rsidRPr="00982775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مدرس</w:t>
            </w:r>
          </w:p>
        </w:tc>
        <w:tc>
          <w:tcPr>
            <w:tcW w:w="870" w:type="pct"/>
            <w:shd w:val="clear" w:color="auto" w:fill="FDE9D9" w:themeFill="accent6" w:themeFillTint="33"/>
            <w:vAlign w:val="center"/>
          </w:tcPr>
          <w:p w:rsidR="00500E27" w:rsidRPr="00982775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گروه</w:t>
            </w:r>
          </w:p>
        </w:tc>
        <w:tc>
          <w:tcPr>
            <w:tcW w:w="942" w:type="pct"/>
            <w:shd w:val="clear" w:color="auto" w:fill="FDE9D9" w:themeFill="accent6" w:themeFillTint="33"/>
            <w:vAlign w:val="center"/>
          </w:tcPr>
          <w:p w:rsidR="00500E27" w:rsidRPr="00982775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تاریخ</w:t>
            </w:r>
          </w:p>
        </w:tc>
        <w:tc>
          <w:tcPr>
            <w:tcW w:w="795" w:type="pct"/>
            <w:shd w:val="clear" w:color="auto" w:fill="FDE9D9" w:themeFill="accent6" w:themeFillTint="33"/>
            <w:vAlign w:val="center"/>
          </w:tcPr>
          <w:p w:rsidR="00500E27" w:rsidRPr="00982775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ساعت</w:t>
            </w:r>
          </w:p>
        </w:tc>
      </w:tr>
      <w:tr w:rsidR="00500E27" w:rsidTr="00825726">
        <w:trPr>
          <w:trHeight w:val="1043"/>
        </w:trPr>
        <w:tc>
          <w:tcPr>
            <w:tcW w:w="419" w:type="pct"/>
            <w:shd w:val="clear" w:color="auto" w:fill="FBD4B4" w:themeFill="accent6" w:themeFillTint="66"/>
            <w:vAlign w:val="center"/>
          </w:tcPr>
          <w:p w:rsidR="00500E27" w:rsidRPr="00982775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B7361C">
              <w:rPr>
                <w:rFonts w:eastAsiaTheme="minorEastAsia" w:cs="B Lotus" w:hint="cs"/>
                <w:color w:val="000000" w:themeColor="text1"/>
                <w:kern w:val="24"/>
                <w:rtl/>
              </w:rPr>
              <w:t>راه‌های استفاده از نرم افزار تحت وب کتابخانه مرکزی</w:t>
            </w:r>
            <w:r w:rsidRPr="00B7361C">
              <w:rPr>
                <w:rFonts w:ascii="Times New Roman" w:eastAsia="Times New Roman" w:hAnsi="Times New Roman" w:cs="Times New Roman" w:hint="cs"/>
                <w:b/>
                <w:bCs/>
                <w:rtl/>
                <w:lang w:bidi="ar-SA"/>
              </w:rPr>
              <w:t xml:space="preserve"> </w:t>
            </w:r>
            <w:r w:rsidRPr="00B7361C">
              <w:rPr>
                <w:rFonts w:eastAsiaTheme="minorEastAsia" w:cs="B Lotus" w:hint="cs"/>
                <w:color w:val="000000" w:themeColor="text1"/>
                <w:kern w:val="24"/>
                <w:rtl/>
              </w:rPr>
              <w:t>(آذرسا)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eastAsiaTheme="minorEastAsia" w:hAnsi="Tahoma" w:cs="B Lotus"/>
                <w:color w:val="000000" w:themeColor="text1"/>
                <w:kern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500E27" w:rsidRPr="00B7361C" w:rsidRDefault="00DF646A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29</w:t>
            </w:r>
            <w:r w:rsidR="00500E27"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/</w:t>
            </w: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7</w:t>
            </w:r>
            <w:r w:rsidR="00500E27"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/140</w:t>
            </w: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2</w:t>
            </w:r>
          </w:p>
        </w:tc>
        <w:tc>
          <w:tcPr>
            <w:tcW w:w="795" w:type="pct"/>
            <w:shd w:val="clear" w:color="auto" w:fill="FBD4B4" w:themeFill="accent6" w:themeFillTint="66"/>
            <w:vAlign w:val="center"/>
          </w:tcPr>
          <w:p w:rsidR="00500E27" w:rsidRPr="00B7361C" w:rsidRDefault="00DF646A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12-10</w:t>
            </w:r>
          </w:p>
        </w:tc>
      </w:tr>
      <w:tr w:rsidR="00500E27" w:rsidTr="00825726">
        <w:trPr>
          <w:trHeight w:val="1020"/>
        </w:trPr>
        <w:tc>
          <w:tcPr>
            <w:tcW w:w="419" w:type="pct"/>
            <w:shd w:val="clear" w:color="auto" w:fill="FBD4B4" w:themeFill="accent6" w:themeFillTint="66"/>
            <w:vAlign w:val="center"/>
          </w:tcPr>
          <w:p w:rsidR="00500E27" w:rsidRPr="00982775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</w:pPr>
            <w:r w:rsidRPr="00B7361C">
              <w:rPr>
                <w:rFonts w:eastAsiaTheme="minorEastAsia" w:cs="B Lotus" w:hint="cs"/>
                <w:color w:val="000000" w:themeColor="text1"/>
                <w:kern w:val="24"/>
                <w:rtl/>
              </w:rPr>
              <w:t>آشنایی با پایگاه‌های اطلاعاتی، نحوه دسترسی و استفاده بهتر از پایگاه‌ها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eastAsiaTheme="minorEastAsia" w:hAnsi="Tahoma" w:cs="B Lotus"/>
                <w:color w:val="000000" w:themeColor="text1"/>
                <w:kern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1/8/1402</w:t>
            </w:r>
          </w:p>
        </w:tc>
        <w:tc>
          <w:tcPr>
            <w:tcW w:w="795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12-10</w:t>
            </w:r>
          </w:p>
        </w:tc>
      </w:tr>
      <w:tr w:rsidR="00500E27" w:rsidTr="00825726">
        <w:trPr>
          <w:trHeight w:val="884"/>
        </w:trPr>
        <w:tc>
          <w:tcPr>
            <w:tcW w:w="419" w:type="pct"/>
            <w:shd w:val="clear" w:color="auto" w:fill="FBD4B4" w:themeFill="accent6" w:themeFillTint="66"/>
            <w:vAlign w:val="center"/>
          </w:tcPr>
          <w:p w:rsidR="00500E27" w:rsidRPr="00982775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500E27" w:rsidRPr="00B7361C" w:rsidRDefault="00CC46FF" w:rsidP="00B7361C">
            <w:pPr>
              <w:spacing w:before="100" w:beforeAutospacing="1" w:after="100" w:afterAutospacing="1"/>
              <w:jc w:val="center"/>
              <w:rPr>
                <w:rFonts w:eastAsiaTheme="minorEastAsia" w:cs="B Lotus"/>
                <w:color w:val="000000" w:themeColor="text1"/>
                <w:kern w:val="24"/>
                <w:rtl/>
              </w:rPr>
            </w:pPr>
            <w:r w:rsidRPr="00B7361C">
              <w:rPr>
                <w:rFonts w:eastAsiaTheme="minorEastAsia" w:cs="B Lotus" w:hint="cs"/>
                <w:color w:val="000000" w:themeColor="text1"/>
                <w:kern w:val="24"/>
                <w:rtl/>
              </w:rPr>
              <w:t>آشنایی با پایگاه‌های اطلاعاتی، نحوه دسترسی و استفاده بهتر از پایگاه‌ها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500E27" w:rsidRPr="00B7361C" w:rsidRDefault="00CC46FF" w:rsidP="00B7361C">
            <w:pPr>
              <w:spacing w:before="100" w:beforeAutospacing="1" w:after="100" w:afterAutospacing="1"/>
              <w:jc w:val="center"/>
              <w:rPr>
                <w:rFonts w:eastAsiaTheme="minorEastAsia" w:hAnsi="Tahoma" w:cs="B Lotus"/>
                <w:color w:val="000000" w:themeColor="text1"/>
                <w:kern w:val="24"/>
                <w:rtl/>
              </w:rPr>
            </w:pPr>
            <w:r w:rsidRPr="00B7361C">
              <w:rPr>
                <w:rFonts w:eastAsiaTheme="minorEastAsia" w:hAnsi="Tahoma" w:cs="B Lotus"/>
                <w:color w:val="000000" w:themeColor="text1"/>
                <w:kern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500E27" w:rsidRPr="00B7361C" w:rsidRDefault="00CC46FF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2/8/1402</w:t>
            </w:r>
          </w:p>
        </w:tc>
        <w:tc>
          <w:tcPr>
            <w:tcW w:w="795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1</w:t>
            </w:r>
            <w:r w:rsidR="00CC46FF"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2</w:t>
            </w: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-1</w:t>
            </w:r>
            <w:r w:rsidR="00CC46FF"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0</w:t>
            </w:r>
          </w:p>
        </w:tc>
      </w:tr>
      <w:tr w:rsidR="00500E27" w:rsidTr="00825726">
        <w:trPr>
          <w:trHeight w:val="210"/>
        </w:trPr>
        <w:tc>
          <w:tcPr>
            <w:tcW w:w="419" w:type="pct"/>
            <w:shd w:val="clear" w:color="auto" w:fill="FBD4B4" w:themeFill="accent6" w:themeFillTint="66"/>
            <w:vAlign w:val="center"/>
          </w:tcPr>
          <w:p w:rsidR="00500E27" w:rsidRPr="00982775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500E27" w:rsidRPr="00B7361C" w:rsidRDefault="00C708A6" w:rsidP="00B7361C">
            <w:pPr>
              <w:spacing w:before="100" w:beforeAutospacing="1" w:after="100" w:afterAutospacing="1"/>
              <w:jc w:val="center"/>
              <w:rPr>
                <w:rFonts w:eastAsiaTheme="minorEastAsia" w:cs="B Lotus"/>
                <w:color w:val="000000" w:themeColor="text1"/>
                <w:kern w:val="24"/>
                <w:rtl/>
              </w:rPr>
            </w:pPr>
            <w:r w:rsidRPr="00B7361C">
              <w:rPr>
                <w:rFonts w:eastAsiaTheme="minorEastAsia" w:cs="B Lotus" w:hint="cs"/>
                <w:color w:val="000000" w:themeColor="text1"/>
                <w:kern w:val="24"/>
                <w:rtl/>
              </w:rPr>
              <w:t>آشنایی با پایگاه‌های اطلاعاتی، نحوه دسترسی و استفاده بهتر از پایگاه‌ها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eastAsiaTheme="minorEastAsia" w:hAnsi="Tahoma" w:cs="B Lotus"/>
                <w:color w:val="000000" w:themeColor="text1"/>
                <w:kern w:val="24"/>
                <w:rtl/>
              </w:rPr>
            </w:pPr>
            <w:r w:rsidRPr="00B7361C">
              <w:rPr>
                <w:rFonts w:eastAsiaTheme="minorEastAsia" w:hAnsi="Tahoma" w:cs="B Lotus"/>
                <w:color w:val="000000" w:themeColor="text1"/>
                <w:kern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500E27" w:rsidRPr="00B7361C" w:rsidRDefault="00C708A6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15</w:t>
            </w:r>
            <w:r w:rsidR="00500E27"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/</w:t>
            </w: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8</w:t>
            </w:r>
            <w:r w:rsidR="00500E27"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/140</w:t>
            </w:r>
            <w:r w:rsidR="00334BDC"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2</w:t>
            </w:r>
          </w:p>
        </w:tc>
        <w:tc>
          <w:tcPr>
            <w:tcW w:w="795" w:type="pct"/>
            <w:shd w:val="clear" w:color="auto" w:fill="FBD4B4" w:themeFill="accent6" w:themeFillTint="66"/>
            <w:vAlign w:val="center"/>
          </w:tcPr>
          <w:p w:rsidR="00500E27" w:rsidRPr="00B7361C" w:rsidRDefault="00C708A6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12-10</w:t>
            </w:r>
          </w:p>
        </w:tc>
      </w:tr>
      <w:tr w:rsidR="00500E27" w:rsidTr="00825726">
        <w:trPr>
          <w:trHeight w:val="2210"/>
        </w:trPr>
        <w:tc>
          <w:tcPr>
            <w:tcW w:w="419" w:type="pct"/>
            <w:shd w:val="clear" w:color="auto" w:fill="FBD4B4" w:themeFill="accent6" w:themeFillTint="66"/>
            <w:vAlign w:val="center"/>
          </w:tcPr>
          <w:p w:rsidR="00500E27" w:rsidRPr="00982775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eastAsiaTheme="minorEastAsia" w:cs="B Lotus"/>
                <w:color w:val="000000" w:themeColor="text1"/>
                <w:kern w:val="24"/>
                <w:rtl/>
              </w:rPr>
            </w:pPr>
            <w:r w:rsidRPr="00B7361C">
              <w:rPr>
                <w:rFonts w:eastAsiaTheme="minorEastAsia" w:cs="B Lotus" w:hint="cs"/>
                <w:color w:val="000000" w:themeColor="text1"/>
                <w:kern w:val="24"/>
                <w:rtl/>
              </w:rPr>
              <w:t>آشنایی با پایگاه‌های اطلاعاتی، نحوه دسترسی و استفاده بهتر از پایگاه‌ها</w:t>
            </w:r>
            <w:r w:rsidR="00334BDC" w:rsidRPr="00B7361C">
              <w:rPr>
                <w:rFonts w:eastAsiaTheme="minorEastAsia" w:cs="B Lotus" w:hint="cs"/>
                <w:color w:val="000000" w:themeColor="text1"/>
                <w:kern w:val="24"/>
                <w:rtl/>
              </w:rPr>
              <w:t xml:space="preserve"> (ویژه دانشجویان دانشکده مهندسی آب و محیط زیست)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eastAsiaTheme="minorEastAsia" w:hAnsi="Tahoma" w:cs="B Lotus"/>
                <w:color w:val="000000" w:themeColor="text1"/>
                <w:kern w:val="24"/>
                <w:rtl/>
              </w:rPr>
            </w:pPr>
            <w:r w:rsidRPr="00B7361C">
              <w:rPr>
                <w:rFonts w:eastAsiaTheme="minorEastAsia" w:hAnsi="Tahoma" w:cs="B Lotus"/>
                <w:color w:val="000000" w:themeColor="text1"/>
                <w:kern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500E27" w:rsidRPr="00B7361C" w:rsidRDefault="00334BDC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11</w:t>
            </w:r>
            <w:r w:rsidR="00500E27"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/9/140</w:t>
            </w: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2</w:t>
            </w:r>
          </w:p>
        </w:tc>
        <w:tc>
          <w:tcPr>
            <w:tcW w:w="795" w:type="pct"/>
            <w:shd w:val="clear" w:color="auto" w:fill="FBD4B4" w:themeFill="accent6" w:themeFillTint="66"/>
            <w:vAlign w:val="center"/>
          </w:tcPr>
          <w:p w:rsidR="00500E27" w:rsidRPr="00B7361C" w:rsidRDefault="00334BDC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14</w:t>
            </w:r>
            <w:r w:rsidR="00500E27"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-</w:t>
            </w: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12</w:t>
            </w:r>
          </w:p>
        </w:tc>
      </w:tr>
      <w:tr w:rsidR="00500E27" w:rsidTr="00825726">
        <w:trPr>
          <w:trHeight w:val="2115"/>
        </w:trPr>
        <w:tc>
          <w:tcPr>
            <w:tcW w:w="419" w:type="pct"/>
            <w:shd w:val="clear" w:color="auto" w:fill="FBD4B4" w:themeFill="accent6" w:themeFillTint="66"/>
            <w:vAlign w:val="center"/>
          </w:tcPr>
          <w:p w:rsidR="00500E27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500E27" w:rsidRPr="00B7361C" w:rsidRDefault="00334BDC" w:rsidP="00B7361C">
            <w:pPr>
              <w:spacing w:before="100" w:beforeAutospacing="1" w:after="100" w:afterAutospacing="1"/>
              <w:jc w:val="center"/>
              <w:rPr>
                <w:rFonts w:eastAsiaTheme="minorEastAsia" w:cs="B Lotus"/>
                <w:color w:val="000000" w:themeColor="text1"/>
                <w:kern w:val="24"/>
                <w:rtl/>
              </w:rPr>
            </w:pPr>
            <w:r w:rsidRPr="00B7361C">
              <w:rPr>
                <w:rFonts w:eastAsiaTheme="minorEastAsia" w:cs="B Lotus" w:hint="cs"/>
                <w:color w:val="000000" w:themeColor="text1"/>
                <w:kern w:val="24"/>
                <w:rtl/>
              </w:rPr>
              <w:t>آشنایی با پایگاه‌های اطلاعاتی، نحوه دسترسی و استفاده بهتر از پایگاه‌ها</w:t>
            </w:r>
            <w:r w:rsidR="00B7361C" w:rsidRPr="00B7361C">
              <w:rPr>
                <w:rFonts w:eastAsiaTheme="minorEastAsia" w:cs="B Lotus" w:hint="cs"/>
                <w:color w:val="000000" w:themeColor="text1"/>
                <w:kern w:val="24"/>
                <w:rtl/>
              </w:rPr>
              <w:t xml:space="preserve"> </w:t>
            </w:r>
            <w:r w:rsidRPr="00B7361C">
              <w:rPr>
                <w:rFonts w:eastAsiaTheme="minorEastAsia" w:cs="B Lotus" w:hint="cs"/>
                <w:color w:val="000000" w:themeColor="text1"/>
                <w:kern w:val="24"/>
                <w:rtl/>
              </w:rPr>
              <w:t>(ویژه دانشجویان دانشکده ادبیات و علوم انسانی)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500E27" w:rsidRPr="00B7361C" w:rsidRDefault="00334BDC" w:rsidP="00B7361C">
            <w:pPr>
              <w:spacing w:before="100" w:beforeAutospacing="1" w:after="100" w:afterAutospacing="1"/>
              <w:jc w:val="center"/>
              <w:rPr>
                <w:rFonts w:eastAsiaTheme="minorEastAsia" w:hAnsi="Tahoma" w:cs="B Lotus"/>
                <w:color w:val="000000" w:themeColor="text1"/>
                <w:kern w:val="24"/>
                <w:rtl/>
              </w:rPr>
            </w:pPr>
            <w:r w:rsidRPr="00B7361C">
              <w:rPr>
                <w:rFonts w:eastAsiaTheme="minorEastAsia" w:hAnsi="Tahoma" w:cs="B Lotus"/>
                <w:color w:val="000000" w:themeColor="text1"/>
                <w:kern w:val="24"/>
                <w:rtl/>
              </w:rPr>
              <w:t>حجت الله عسکری</w:t>
            </w:r>
          </w:p>
        </w:tc>
        <w:tc>
          <w:tcPr>
            <w:tcW w:w="870" w:type="pct"/>
            <w:shd w:val="clear" w:color="auto" w:fill="FBD4B4" w:themeFill="accent6" w:themeFillTint="66"/>
            <w:vAlign w:val="center"/>
          </w:tcPr>
          <w:p w:rsidR="00500E27" w:rsidRPr="00B7361C" w:rsidRDefault="00334BDC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</w:rPr>
              <w:t>کتابخانه مرکزی</w:t>
            </w:r>
          </w:p>
        </w:tc>
        <w:tc>
          <w:tcPr>
            <w:tcW w:w="942" w:type="pct"/>
            <w:shd w:val="clear" w:color="auto" w:fill="FBD4B4" w:themeFill="accent6" w:themeFillTint="66"/>
            <w:vAlign w:val="center"/>
          </w:tcPr>
          <w:p w:rsidR="00500E27" w:rsidRPr="00B7361C" w:rsidRDefault="00334BDC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19/9/1402</w:t>
            </w:r>
          </w:p>
        </w:tc>
        <w:tc>
          <w:tcPr>
            <w:tcW w:w="795" w:type="pct"/>
            <w:shd w:val="clear" w:color="auto" w:fill="FBD4B4" w:themeFill="accent6" w:themeFillTint="66"/>
            <w:vAlign w:val="center"/>
          </w:tcPr>
          <w:p w:rsidR="00500E27" w:rsidRPr="00B7361C" w:rsidRDefault="00500E27" w:rsidP="00B73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rtl/>
                <w:lang w:bidi="ar-SA"/>
              </w:rPr>
            </w:pP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1</w:t>
            </w:r>
            <w:r w:rsidR="00334BDC"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0</w:t>
            </w:r>
            <w:r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-</w:t>
            </w:r>
            <w:r w:rsidR="00334BDC" w:rsidRPr="00B7361C">
              <w:rPr>
                <w:rFonts w:ascii="Times New Roman" w:eastAsia="Times New Roman" w:hAnsi="Times New Roman" w:cs="B Lotus" w:hint="cs"/>
                <w:rtl/>
                <w:lang w:bidi="ar-SA"/>
              </w:rPr>
              <w:t>8</w:t>
            </w:r>
          </w:p>
        </w:tc>
      </w:tr>
    </w:tbl>
    <w:p w:rsidR="00500E27" w:rsidRDefault="00500E27" w:rsidP="00500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</w:p>
    <w:p w:rsidR="008B4E7F" w:rsidRDefault="008B4E7F"/>
    <w:sectPr w:rsidR="008B4E7F" w:rsidSect="00107D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27"/>
    <w:rsid w:val="00107D8C"/>
    <w:rsid w:val="00334BDC"/>
    <w:rsid w:val="00500E27"/>
    <w:rsid w:val="00825726"/>
    <w:rsid w:val="008B4E7F"/>
    <w:rsid w:val="00B7361C"/>
    <w:rsid w:val="00C708A6"/>
    <w:rsid w:val="00CC46FF"/>
    <w:rsid w:val="00DF6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scu-Mohamadian-5035</cp:lastModifiedBy>
  <cp:revision>2</cp:revision>
  <dcterms:created xsi:type="dcterms:W3CDTF">2023-12-26T10:00:00Z</dcterms:created>
  <dcterms:modified xsi:type="dcterms:W3CDTF">2023-12-26T10:00:00Z</dcterms:modified>
</cp:coreProperties>
</file>